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ОБЩЕЕ </w:t>
      </w:r>
      <w:r>
        <w:rPr>
          <w:b/>
          <w:sz w:val="28"/>
          <w:szCs w:val="28"/>
        </w:rPr>
        <w:t xml:space="preserve">ТЕХНИЧЕСКОЕ ОПИСАНИЕ ТРАНСПОРТНОГО СРЕДСТВА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left"/>
        <w:rPr>
          <w:b/>
          <w:sz w:val="22"/>
        </w:rPr>
      </w:pPr>
      <w:r>
        <w:rPr>
          <w:b/>
          <w:sz w:val="22"/>
        </w:rPr>
        <w:t xml:space="preserve">Раздел 1.</w:t>
      </w:r>
      <w:r>
        <w:rPr>
          <w:b/>
          <w:sz w:val="22"/>
        </w:rPr>
      </w:r>
      <w:r>
        <w:rPr>
          <w:b/>
          <w:sz w:val="22"/>
        </w:rPr>
      </w:r>
    </w:p>
    <w:tbl>
      <w:tblPr>
        <w:tblW w:w="10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271"/>
        <w:gridCol w:w="1451"/>
        <w:gridCol w:w="675"/>
        <w:gridCol w:w="426"/>
        <w:gridCol w:w="337"/>
        <w:gridCol w:w="40"/>
        <w:gridCol w:w="297"/>
        <w:gridCol w:w="80"/>
        <w:gridCol w:w="258"/>
        <w:gridCol w:w="119"/>
        <w:gridCol w:w="218"/>
        <w:gridCol w:w="107"/>
        <w:gridCol w:w="52"/>
        <w:gridCol w:w="51"/>
        <w:gridCol w:w="128"/>
        <w:gridCol w:w="198"/>
        <w:gridCol w:w="139"/>
        <w:gridCol w:w="239"/>
        <w:gridCol w:w="99"/>
        <w:gridCol w:w="278"/>
        <w:gridCol w:w="59"/>
        <w:gridCol w:w="318"/>
        <w:gridCol w:w="20"/>
        <w:gridCol w:w="337"/>
        <w:gridCol w:w="20"/>
        <w:gridCol w:w="318"/>
        <w:gridCol w:w="59"/>
        <w:gridCol w:w="278"/>
        <w:gridCol w:w="99"/>
        <w:gridCol w:w="239"/>
        <w:gridCol w:w="139"/>
        <w:gridCol w:w="198"/>
        <w:gridCol w:w="179"/>
        <w:gridCol w:w="159"/>
        <w:gridCol w:w="218"/>
        <w:gridCol w:w="119"/>
        <w:gridCol w:w="258"/>
        <w:gridCol w:w="80"/>
        <w:gridCol w:w="297"/>
        <w:gridCol w:w="40"/>
        <w:gridCol w:w="338"/>
      </w:tblGrid>
      <w:tr>
        <w:tblPrEx/>
        <w:trPr>
          <w:trHeight w:val="85"/>
        </w:trPr>
        <w:tc>
          <w:tcPr>
            <w:gridSpan w:val="41"/>
            <w:shd w:val="clear" w:color="auto" w:fill="d9d9d9" w:themeFill="background1" w:themeFillShade="D9"/>
            <w:tcW w:w="10235" w:type="dxa"/>
            <w:textDirection w:val="lrTb"/>
            <w:noWrap w:val="false"/>
          </w:tcPr>
          <w:p>
            <w:pPr>
              <w:ind w:right="-156"/>
              <w:jc w:val="center"/>
              <w:spacing w:after="40"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ЗАЯВИТЕЛЬ</w:t>
            </w:r>
            <w:r>
              <w:rPr>
                <w:rFonts w:eastAsia="Times New Roman" w:cs="Times New Roman"/>
                <w:sz w:val="22"/>
                <w:lang w:val="en-US" w:eastAsia="ru-RU"/>
              </w:rPr>
            </w:r>
            <w:r>
              <w:rPr>
                <w:rFonts w:eastAsia="Times New Roman" w:cs="Times New Roman"/>
                <w:sz w:val="22"/>
                <w:lang w:val="en-US" w:eastAsia="ru-RU"/>
              </w:rPr>
            </w:r>
          </w:p>
        </w:tc>
      </w:tr>
      <w:tr>
        <w:tblPrEx/>
        <w:trPr>
          <w:trHeight w:val="85"/>
        </w:trPr>
        <w:tc>
          <w:tcPr>
            <w:gridSpan w:val="2"/>
            <w:shd w:val="clear" w:color="auto" w:fill="d9d9d9" w:themeFill="background1" w:themeFillShade="D9"/>
            <w:tcW w:w="2722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Юридическое лицо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39"/>
            <w:tcW w:w="7513" w:type="dxa"/>
            <w:textDirection w:val="lrTb"/>
            <w:noWrap w:val="false"/>
          </w:tcPr>
          <w:p>
            <w:pPr>
              <w:ind w:right="-159"/>
              <w:jc w:val="left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Style w:val="835"/>
                <w:sz w:val="22"/>
              </w:rPr>
              <w:t xml:space="preserve">Выберите элемент.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gridSpan w:val="2"/>
            <w:shd w:val="clear" w:color="auto" w:fill="d9d9d9" w:themeFill="background1" w:themeFillShade="D9"/>
            <w:tcW w:w="2722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Наименование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39"/>
            <w:tcW w:w="7513" w:type="dxa"/>
            <w:textDirection w:val="lrTb"/>
            <w:noWrap w:val="false"/>
          </w:tcPr>
          <w:p>
            <w:pPr>
              <w:ind w:right="-159"/>
              <w:jc w:val="left"/>
              <w:spacing w:after="40"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</w:r>
            <w:r>
              <w:rPr>
                <w:rFonts w:eastAsia="Times New Roman" w:cs="Times New Roman"/>
                <w:sz w:val="22"/>
                <w:lang w:val="en-US" w:eastAsia="ru-RU"/>
              </w:rPr>
            </w:r>
            <w:r>
              <w:rPr>
                <w:rFonts w:eastAsia="Times New Roman" w:cs="Times New Roman"/>
                <w:sz w:val="22"/>
                <w:lang w:val="en-US" w:eastAsia="ru-RU"/>
              </w:rPr>
            </w:r>
          </w:p>
        </w:tc>
      </w:tr>
      <w:tr>
        <w:tblPrEx/>
        <w:trPr>
          <w:trHeight w:val="85"/>
        </w:trPr>
        <w:tc>
          <w:tcPr>
            <w:gridSpan w:val="2"/>
            <w:shd w:val="clear" w:color="auto" w:fill="d9d9d9" w:themeFill="background1" w:themeFillShade="D9"/>
            <w:tcW w:w="2722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УНП (ЕГРН)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39"/>
            <w:tcW w:w="7513" w:type="dxa"/>
            <w:textDirection w:val="lrTb"/>
            <w:noWrap w:val="false"/>
          </w:tcPr>
          <w:p>
            <w:pPr>
              <w:ind w:right="-159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41"/>
        </w:trPr>
        <w:tc>
          <w:tcPr>
            <w:gridSpan w:val="2"/>
            <w:shd w:val="clear" w:color="auto" w:fill="d9d9d9" w:themeFill="background1" w:themeFillShade="D9"/>
            <w:tcW w:w="272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Юридический адрес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10"/>
            <w:tcW w:w="2557" w:type="dxa"/>
            <w:textDirection w:val="lrTb"/>
            <w:noWrap w:val="false"/>
          </w:tcPr>
          <w:p>
            <w:pPr>
              <w:ind w:right="-159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Страна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9"/>
            <w:tcW w:w="4956" w:type="dxa"/>
            <w:textDirection w:val="lrTb"/>
            <w:noWrap w:val="false"/>
          </w:tcPr>
          <w:p>
            <w:pPr>
              <w:ind w:right="-156"/>
              <w:jc w:val="left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Style w:val="835"/>
                <w:sz w:val="22"/>
              </w:rPr>
              <w:t xml:space="preserve">Выберите элемент.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38"/>
        </w:trPr>
        <w:tc>
          <w:tcPr>
            <w:gridSpan w:val="2"/>
            <w:shd w:val="clear" w:color="auto" w:fill="d9d9d9" w:themeFill="background1" w:themeFillShade="D9"/>
            <w:tcW w:w="2722" w:type="dxa"/>
            <w:vMerge w:val="continue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10"/>
            <w:tcW w:w="2557" w:type="dxa"/>
            <w:textDirection w:val="lrTb"/>
            <w:noWrap w:val="false"/>
          </w:tcPr>
          <w:p>
            <w:pPr>
              <w:ind w:right="-159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Индекс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9"/>
            <w:tcW w:w="4956" w:type="dxa"/>
            <w:textDirection w:val="lrTb"/>
            <w:noWrap w:val="false"/>
          </w:tcPr>
          <w:p>
            <w:pPr>
              <w:ind w:right="-156"/>
              <w:jc w:val="left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38"/>
        </w:trPr>
        <w:tc>
          <w:tcPr>
            <w:gridSpan w:val="2"/>
            <w:shd w:val="clear" w:color="auto" w:fill="d9d9d9" w:themeFill="background1" w:themeFillShade="D9"/>
            <w:tcW w:w="2722" w:type="dxa"/>
            <w:vMerge w:val="continue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10"/>
            <w:tcW w:w="2557" w:type="dxa"/>
            <w:textDirection w:val="lrTb"/>
            <w:noWrap w:val="false"/>
          </w:tcPr>
          <w:p>
            <w:pPr>
              <w:ind w:right="-159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Область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9"/>
            <w:tcW w:w="4956" w:type="dxa"/>
            <w:textDirection w:val="lrTb"/>
            <w:noWrap w:val="false"/>
          </w:tcPr>
          <w:p>
            <w:pPr>
              <w:ind w:right="-156"/>
              <w:jc w:val="left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38"/>
        </w:trPr>
        <w:tc>
          <w:tcPr>
            <w:gridSpan w:val="2"/>
            <w:shd w:val="clear" w:color="auto" w:fill="d9d9d9" w:themeFill="background1" w:themeFillShade="D9"/>
            <w:tcW w:w="2722" w:type="dxa"/>
            <w:vMerge w:val="continue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10"/>
            <w:tcW w:w="2557" w:type="dxa"/>
            <w:textDirection w:val="lrTb"/>
            <w:noWrap w:val="false"/>
          </w:tcPr>
          <w:p>
            <w:pPr>
              <w:ind w:right="-159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Населенный пункт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9"/>
            <w:tcW w:w="4956" w:type="dxa"/>
            <w:textDirection w:val="lrTb"/>
            <w:noWrap w:val="false"/>
          </w:tcPr>
          <w:p>
            <w:pPr>
              <w:ind w:right="-156"/>
              <w:jc w:val="left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38"/>
        </w:trPr>
        <w:tc>
          <w:tcPr>
            <w:gridSpan w:val="2"/>
            <w:shd w:val="clear" w:color="auto" w:fill="d9d9d9" w:themeFill="background1" w:themeFillShade="D9"/>
            <w:tcW w:w="2722" w:type="dxa"/>
            <w:vMerge w:val="continue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10"/>
            <w:tcW w:w="2557" w:type="dxa"/>
            <w:textDirection w:val="lrTb"/>
            <w:noWrap w:val="false"/>
          </w:tcPr>
          <w:p>
            <w:pPr>
              <w:ind w:right="-159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Улица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9"/>
            <w:tcW w:w="4956" w:type="dxa"/>
            <w:textDirection w:val="lrTb"/>
            <w:noWrap w:val="false"/>
          </w:tcPr>
          <w:p>
            <w:pPr>
              <w:ind w:right="-156"/>
              <w:jc w:val="left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38"/>
        </w:trPr>
        <w:tc>
          <w:tcPr>
            <w:gridSpan w:val="2"/>
            <w:shd w:val="clear" w:color="auto" w:fill="d9d9d9" w:themeFill="background1" w:themeFillShade="D9"/>
            <w:tcW w:w="2722" w:type="dxa"/>
            <w:vMerge w:val="continue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10"/>
            <w:tcW w:w="2557" w:type="dxa"/>
            <w:textDirection w:val="lrTb"/>
            <w:noWrap w:val="false"/>
          </w:tcPr>
          <w:p>
            <w:pPr>
              <w:ind w:right="-159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Дом (строение, здание)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9"/>
            <w:tcW w:w="4956" w:type="dxa"/>
            <w:textDirection w:val="lrTb"/>
            <w:noWrap w:val="false"/>
          </w:tcPr>
          <w:p>
            <w:pPr>
              <w:ind w:right="-156"/>
              <w:jc w:val="left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38"/>
        </w:trPr>
        <w:tc>
          <w:tcPr>
            <w:gridSpan w:val="2"/>
            <w:shd w:val="clear" w:color="auto" w:fill="d9d9d9" w:themeFill="background1" w:themeFillShade="D9"/>
            <w:tcW w:w="2722" w:type="dxa"/>
            <w:vMerge w:val="continue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10"/>
            <w:tcW w:w="2557" w:type="dxa"/>
            <w:textDirection w:val="lrTb"/>
            <w:noWrap w:val="false"/>
          </w:tcPr>
          <w:p>
            <w:pPr>
              <w:ind w:right="-159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Помещение (офис)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9"/>
            <w:tcW w:w="4956" w:type="dxa"/>
            <w:textDirection w:val="lrTb"/>
            <w:noWrap w:val="false"/>
          </w:tcPr>
          <w:p>
            <w:pPr>
              <w:ind w:right="-156"/>
              <w:jc w:val="left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33"/>
        </w:trPr>
        <w:tc>
          <w:tcPr>
            <w:gridSpan w:val="2"/>
            <w:shd w:val="clear" w:color="auto" w:fill="d9d9d9" w:themeFill="background1" w:themeFillShade="D9"/>
            <w:tcW w:w="2722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Фактический адрес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10"/>
            <w:tcW w:w="2557" w:type="dxa"/>
            <w:textDirection w:val="lrTb"/>
            <w:noWrap w:val="false"/>
          </w:tcPr>
          <w:p>
            <w:pPr>
              <w:ind w:right="-159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Страна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9"/>
            <w:tcW w:w="4956" w:type="dxa"/>
            <w:textDirection w:val="lrTb"/>
            <w:noWrap w:val="false"/>
          </w:tcPr>
          <w:p>
            <w:pPr>
              <w:ind w:right="-156"/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Style w:val="835"/>
                <w:sz w:val="22"/>
              </w:rPr>
              <w:t xml:space="preserve">Выберите элемент.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</w:tr>
      <w:tr>
        <w:tblPrEx/>
        <w:trPr>
          <w:trHeight w:val="32"/>
        </w:trPr>
        <w:tc>
          <w:tcPr>
            <w:gridSpan w:val="2"/>
            <w:shd w:val="clear" w:color="auto" w:fill="d9d9d9" w:themeFill="background1" w:themeFillShade="D9"/>
            <w:tcW w:w="2722" w:type="dxa"/>
            <w:vMerge w:val="continue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10"/>
            <w:tcW w:w="2557" w:type="dxa"/>
            <w:textDirection w:val="lrTb"/>
            <w:noWrap w:val="false"/>
          </w:tcPr>
          <w:p>
            <w:pPr>
              <w:ind w:right="-159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Индекс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9"/>
            <w:tcW w:w="4956" w:type="dxa"/>
            <w:textDirection w:val="lrTb"/>
            <w:noWrap w:val="false"/>
          </w:tcPr>
          <w:p>
            <w:pPr>
              <w:ind w:right="-156"/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</w:tr>
      <w:tr>
        <w:tblPrEx/>
        <w:trPr>
          <w:trHeight w:val="32"/>
        </w:trPr>
        <w:tc>
          <w:tcPr>
            <w:gridSpan w:val="2"/>
            <w:shd w:val="clear" w:color="auto" w:fill="d9d9d9" w:themeFill="background1" w:themeFillShade="D9"/>
            <w:tcW w:w="2722" w:type="dxa"/>
            <w:vMerge w:val="continue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10"/>
            <w:tcW w:w="2557" w:type="dxa"/>
            <w:textDirection w:val="lrTb"/>
            <w:noWrap w:val="false"/>
          </w:tcPr>
          <w:p>
            <w:pPr>
              <w:ind w:right="-159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Область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9"/>
            <w:tcW w:w="4956" w:type="dxa"/>
            <w:textDirection w:val="lrTb"/>
            <w:noWrap w:val="false"/>
          </w:tcPr>
          <w:p>
            <w:pPr>
              <w:ind w:right="-156"/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</w:tr>
      <w:tr>
        <w:tblPrEx/>
        <w:trPr>
          <w:trHeight w:val="32"/>
        </w:trPr>
        <w:tc>
          <w:tcPr>
            <w:gridSpan w:val="2"/>
            <w:shd w:val="clear" w:color="auto" w:fill="d9d9d9" w:themeFill="background1" w:themeFillShade="D9"/>
            <w:tcW w:w="2722" w:type="dxa"/>
            <w:vMerge w:val="continue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10"/>
            <w:tcW w:w="2557" w:type="dxa"/>
            <w:textDirection w:val="lrTb"/>
            <w:noWrap w:val="false"/>
          </w:tcPr>
          <w:p>
            <w:pPr>
              <w:ind w:right="-159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Населенный пункт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9"/>
            <w:tcW w:w="4956" w:type="dxa"/>
            <w:textDirection w:val="lrTb"/>
            <w:noWrap w:val="false"/>
          </w:tcPr>
          <w:p>
            <w:pPr>
              <w:ind w:right="-156"/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</w:tr>
      <w:tr>
        <w:tblPrEx/>
        <w:trPr>
          <w:trHeight w:val="32"/>
        </w:trPr>
        <w:tc>
          <w:tcPr>
            <w:gridSpan w:val="2"/>
            <w:shd w:val="clear" w:color="auto" w:fill="d9d9d9" w:themeFill="background1" w:themeFillShade="D9"/>
            <w:tcW w:w="2722" w:type="dxa"/>
            <w:vMerge w:val="continue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10"/>
            <w:tcW w:w="2557" w:type="dxa"/>
            <w:textDirection w:val="lrTb"/>
            <w:noWrap w:val="false"/>
          </w:tcPr>
          <w:p>
            <w:pPr>
              <w:ind w:right="-159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Улица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9"/>
            <w:tcW w:w="4956" w:type="dxa"/>
            <w:textDirection w:val="lrTb"/>
            <w:noWrap w:val="false"/>
          </w:tcPr>
          <w:p>
            <w:pPr>
              <w:ind w:right="-156"/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</w:tr>
      <w:tr>
        <w:tblPrEx/>
        <w:trPr>
          <w:trHeight w:val="32"/>
        </w:trPr>
        <w:tc>
          <w:tcPr>
            <w:gridSpan w:val="2"/>
            <w:shd w:val="clear" w:color="auto" w:fill="d9d9d9" w:themeFill="background1" w:themeFillShade="D9"/>
            <w:tcW w:w="2722" w:type="dxa"/>
            <w:vMerge w:val="continue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10"/>
            <w:tcW w:w="2557" w:type="dxa"/>
            <w:textDirection w:val="lrTb"/>
            <w:noWrap w:val="false"/>
          </w:tcPr>
          <w:p>
            <w:pPr>
              <w:ind w:right="-159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Дом (строение, здание)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9"/>
            <w:tcW w:w="4956" w:type="dxa"/>
            <w:textDirection w:val="lrTb"/>
            <w:noWrap w:val="false"/>
          </w:tcPr>
          <w:p>
            <w:pPr>
              <w:ind w:right="-156"/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</w:tr>
      <w:tr>
        <w:tblPrEx/>
        <w:trPr>
          <w:trHeight w:val="32"/>
        </w:trPr>
        <w:tc>
          <w:tcPr>
            <w:gridSpan w:val="2"/>
            <w:shd w:val="clear" w:color="auto" w:fill="d9d9d9" w:themeFill="background1" w:themeFillShade="D9"/>
            <w:tcW w:w="2722" w:type="dxa"/>
            <w:vMerge w:val="continue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10"/>
            <w:tcW w:w="2557" w:type="dxa"/>
            <w:textDirection w:val="lrTb"/>
            <w:noWrap w:val="false"/>
          </w:tcPr>
          <w:p>
            <w:pPr>
              <w:ind w:right="-159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Помещение (офис)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9"/>
            <w:tcW w:w="4956" w:type="dxa"/>
            <w:textDirection w:val="lrTb"/>
            <w:noWrap w:val="false"/>
          </w:tcPr>
          <w:p>
            <w:pPr>
              <w:ind w:right="-156"/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d9d9d9" w:themeFill="background1" w:themeFillShade="D9"/>
            <w:tcW w:w="2722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Телефон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39"/>
            <w:tcW w:w="7513" w:type="dxa"/>
            <w:textDirection w:val="lrTb"/>
            <w:noWrap w:val="false"/>
          </w:tcPr>
          <w:p>
            <w:pPr>
              <w:ind w:right="-156"/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d9d9d9" w:themeFill="background1" w:themeFillShade="D9"/>
            <w:tcW w:w="2722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e-mail</w:t>
            </w:r>
            <w:r>
              <w:rPr>
                <w:rFonts w:eastAsia="Times New Roman" w:cs="Times New Roman"/>
                <w:b/>
                <w:sz w:val="22"/>
                <w:lang w:val="en-US" w:eastAsia="ru-RU"/>
              </w:rPr>
            </w:r>
            <w:r>
              <w:rPr>
                <w:rFonts w:eastAsia="Times New Roman" w:cs="Times New Roman"/>
                <w:b/>
                <w:sz w:val="22"/>
                <w:lang w:val="en-US" w:eastAsia="ru-RU"/>
              </w:rPr>
            </w:r>
          </w:p>
        </w:tc>
        <w:tc>
          <w:tcPr>
            <w:gridSpan w:val="39"/>
            <w:tcW w:w="7513" w:type="dxa"/>
            <w:textDirection w:val="lrTb"/>
            <w:noWrap w:val="false"/>
          </w:tcPr>
          <w:p>
            <w:pPr>
              <w:ind w:right="-156"/>
              <w:jc w:val="left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gridSpan w:val="41"/>
            <w:shd w:val="clear" w:color="auto" w:fill="d9d9d9" w:themeFill="background1" w:themeFillShade="D9"/>
            <w:tcW w:w="10235" w:type="dxa"/>
            <w:textDirection w:val="lrTb"/>
            <w:noWrap w:val="false"/>
          </w:tcPr>
          <w:p>
            <w:pPr>
              <w:ind w:right="-156"/>
              <w:jc w:val="center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ИЗГОТОВИТЕЛЬ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gridSpan w:val="2"/>
            <w:shd w:val="clear" w:color="auto" w:fill="d9d9d9" w:themeFill="background1" w:themeFillShade="D9"/>
            <w:tcW w:w="2722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Наименование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39"/>
            <w:tcW w:w="7513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</w:r>
            <w:r>
              <w:rPr>
                <w:rFonts w:eastAsia="Times New Roman" w:cs="Times New Roman"/>
                <w:sz w:val="22"/>
                <w:lang w:val="en-US" w:eastAsia="ru-RU"/>
              </w:rPr>
            </w:r>
            <w:r>
              <w:rPr>
                <w:rFonts w:eastAsia="Times New Roman" w:cs="Times New Roman"/>
                <w:sz w:val="22"/>
                <w:lang w:val="en-US" w:eastAsia="ru-RU"/>
              </w:rPr>
            </w:r>
          </w:p>
        </w:tc>
      </w:tr>
      <w:tr>
        <w:tblPrEx/>
        <w:trPr>
          <w:trHeight w:val="41"/>
        </w:trPr>
        <w:tc>
          <w:tcPr>
            <w:gridSpan w:val="2"/>
            <w:shd w:val="clear" w:color="auto" w:fill="d9d9d9" w:themeFill="background1" w:themeFillShade="D9"/>
            <w:tcW w:w="2722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Юридический адрес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39"/>
            <w:tcW w:w="7513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33"/>
        </w:trPr>
        <w:tc>
          <w:tcPr>
            <w:gridSpan w:val="2"/>
            <w:shd w:val="clear" w:color="auto" w:fill="d9d9d9" w:themeFill="background1" w:themeFillShade="D9"/>
            <w:tcW w:w="2722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Фактический адрес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39"/>
            <w:tcW w:w="7513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gridSpan w:val="41"/>
            <w:shd w:val="clear" w:color="auto" w:fill="d9d9d9" w:themeFill="background1" w:themeFillShade="D9"/>
            <w:tcW w:w="10235" w:type="dxa"/>
            <w:textDirection w:val="lrTb"/>
            <w:noWrap w:val="false"/>
          </w:tcPr>
          <w:p>
            <w:pPr>
              <w:ind w:right="-156"/>
              <w:jc w:val="center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СБОРОЧНЫЙ ЗАВОД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gridSpan w:val="2"/>
            <w:shd w:val="clear" w:color="auto" w:fill="d9d9d9" w:themeFill="background1" w:themeFillShade="D9"/>
            <w:tcW w:w="2722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Наименование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39"/>
            <w:tcW w:w="7513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</w:r>
            <w:r>
              <w:rPr>
                <w:rFonts w:eastAsia="Times New Roman" w:cs="Times New Roman"/>
                <w:sz w:val="22"/>
                <w:lang w:val="en-US" w:eastAsia="ru-RU"/>
              </w:rPr>
            </w:r>
            <w:r>
              <w:rPr>
                <w:rFonts w:eastAsia="Times New Roman" w:cs="Times New Roman"/>
                <w:sz w:val="22"/>
                <w:lang w:val="en-US" w:eastAsia="ru-RU"/>
              </w:rPr>
            </w:r>
          </w:p>
        </w:tc>
      </w:tr>
      <w:tr>
        <w:tblPrEx/>
        <w:trPr>
          <w:trHeight w:val="41"/>
        </w:trPr>
        <w:tc>
          <w:tcPr>
            <w:gridSpan w:val="2"/>
            <w:shd w:val="clear" w:color="auto" w:fill="d9d9d9" w:themeFill="background1" w:themeFillShade="D9"/>
            <w:tcW w:w="2722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Юридический адрес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39"/>
            <w:tcW w:w="7513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33"/>
        </w:trPr>
        <w:tc>
          <w:tcPr>
            <w:gridSpan w:val="2"/>
            <w:shd w:val="clear" w:color="auto" w:fill="d9d9d9" w:themeFill="background1" w:themeFillShade="D9"/>
            <w:tcW w:w="2722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Фактический адрес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39"/>
            <w:tcW w:w="7513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gridSpan w:val="41"/>
            <w:shd w:val="clear" w:color="auto" w:fill="d9d9d9" w:themeFill="background1" w:themeFillShade="D9"/>
            <w:tcW w:w="10235" w:type="dxa"/>
            <w:textDirection w:val="lrTb"/>
            <w:noWrap w:val="false"/>
          </w:tcPr>
          <w:p>
            <w:pPr>
              <w:ind w:right="-156"/>
              <w:jc w:val="center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ТРАНСПОРТНОЕ СРЕДСТВО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gridSpan w:val="4"/>
            <w:shd w:val="clear" w:color="auto" w:fill="d9d9d9" w:themeFill="background1" w:themeFillShade="D9"/>
            <w:tcW w:w="3823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Марка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37"/>
            <w:tcW w:w="6412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</w:r>
            <w:r>
              <w:rPr>
                <w:rFonts w:eastAsia="Times New Roman" w:cs="Times New Roman"/>
                <w:sz w:val="22"/>
                <w:lang w:val="en-US" w:eastAsia="ru-RU"/>
              </w:rPr>
            </w:r>
            <w:r>
              <w:rPr>
                <w:rFonts w:eastAsia="Times New Roman" w:cs="Times New Roman"/>
                <w:sz w:val="22"/>
                <w:lang w:val="en-US" w:eastAsia="ru-RU"/>
              </w:rPr>
            </w:r>
          </w:p>
        </w:tc>
      </w:tr>
      <w:tr>
        <w:tblPrEx/>
        <w:trPr>
          <w:trHeight w:val="41"/>
        </w:trPr>
        <w:tc>
          <w:tcPr>
            <w:gridSpan w:val="4"/>
            <w:shd w:val="clear" w:color="auto" w:fill="d9d9d9" w:themeFill="background1" w:themeFillShade="D9"/>
            <w:tcW w:w="3823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Коммерческое наименование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37"/>
            <w:tcW w:w="6412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33"/>
        </w:trPr>
        <w:tc>
          <w:tcPr>
            <w:gridSpan w:val="4"/>
            <w:shd w:val="clear" w:color="auto" w:fill="d9d9d9" w:themeFill="background1" w:themeFillShade="D9"/>
            <w:tcW w:w="3823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Тип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37"/>
            <w:tcW w:w="6412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33"/>
        </w:trPr>
        <w:tc>
          <w:tcPr>
            <w:gridSpan w:val="4"/>
            <w:shd w:val="clear" w:color="auto" w:fill="d9d9d9" w:themeFill="background1" w:themeFillShade="D9"/>
            <w:tcW w:w="3823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Модификация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37"/>
            <w:tcW w:w="6412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73"/>
        </w:trPr>
        <w:tc>
          <w:tcPr>
            <w:gridSpan w:val="4"/>
            <w:shd w:val="clear" w:color="auto" w:fill="d9d9d9" w:themeFill="background1" w:themeFillShade="D9"/>
            <w:tcW w:w="382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Базовое транспортное средство (шасси)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10"/>
            <w:tcW w:w="1559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Марка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7"/>
            <w:tcW w:w="4853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71"/>
        </w:trPr>
        <w:tc>
          <w:tcPr>
            <w:gridSpan w:val="4"/>
            <w:shd w:val="clear" w:color="auto" w:fill="d9d9d9" w:themeFill="background1" w:themeFillShade="D9"/>
            <w:tcW w:w="3823" w:type="dxa"/>
            <w:vMerge w:val="continue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10"/>
            <w:tcW w:w="1559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Тип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7"/>
            <w:tcW w:w="4853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71"/>
        </w:trPr>
        <w:tc>
          <w:tcPr>
            <w:gridSpan w:val="4"/>
            <w:shd w:val="clear" w:color="auto" w:fill="d9d9d9" w:themeFill="background1" w:themeFillShade="D9"/>
            <w:tcW w:w="3823" w:type="dxa"/>
            <w:vMerge w:val="continue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10"/>
            <w:tcW w:w="1559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Модификация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7"/>
            <w:tcW w:w="4853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71"/>
        </w:trPr>
        <w:tc>
          <w:tcPr>
            <w:gridSpan w:val="4"/>
            <w:shd w:val="clear" w:color="auto" w:fill="d9d9d9" w:themeFill="background1" w:themeFillShade="D9"/>
            <w:tcW w:w="3823" w:type="dxa"/>
            <w:vMerge w:val="continue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10"/>
            <w:tcW w:w="1559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t xml:space="preserve">VIN</w:t>
            </w:r>
            <w:r>
              <w:rPr>
                <w:rFonts w:eastAsia="Times New Roman" w:cs="Times New Roman"/>
                <w:sz w:val="22"/>
                <w:lang w:val="en-US" w:eastAsia="ru-RU"/>
              </w:rPr>
            </w:r>
            <w:r>
              <w:rPr>
                <w:rFonts w:eastAsia="Times New Roman" w:cs="Times New Roman"/>
                <w:sz w:val="22"/>
                <w:lang w:val="en-US" w:eastAsia="ru-RU"/>
              </w:rPr>
            </w:r>
          </w:p>
        </w:tc>
        <w:tc>
          <w:tcPr>
            <w:gridSpan w:val="27"/>
            <w:tcW w:w="4853" w:type="dxa"/>
            <w:vAlign w:val="center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33"/>
        </w:trPr>
        <w:tc>
          <w:tcPr>
            <w:gridSpan w:val="4"/>
            <w:shd w:val="clear" w:color="auto" w:fill="d9d9d9" w:themeFill="background1" w:themeFillShade="D9"/>
            <w:tcW w:w="3823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Идентификационный номер (VIN)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2"/>
            <w:tcW w:w="377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"/>
            <w:tcW w:w="377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"/>
            <w:tcW w:w="377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3"/>
            <w:tcW w:w="377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3"/>
            <w:tcW w:w="377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"/>
            <w:tcW w:w="378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"/>
            <w:tcW w:w="377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"/>
            <w:tcW w:w="377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3"/>
            <w:tcW w:w="377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"/>
            <w:tcW w:w="377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"/>
            <w:tcW w:w="377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"/>
            <w:tcW w:w="378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"/>
            <w:tcW w:w="377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"/>
            <w:tcW w:w="377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"/>
            <w:tcW w:w="377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"/>
            <w:tcW w:w="377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"/>
            <w:tcW w:w="378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33"/>
        </w:trPr>
        <w:tc>
          <w:tcPr>
            <w:gridSpan w:val="4"/>
            <w:shd w:val="clear" w:color="auto" w:fill="d9d9d9" w:themeFill="background1" w:themeFillShade="D9"/>
            <w:tcW w:w="3823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Год производства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37"/>
            <w:tcW w:w="6412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33"/>
        </w:trPr>
        <w:tc>
          <w:tcPr>
            <w:gridSpan w:val="4"/>
            <w:shd w:val="clear" w:color="auto" w:fill="d9d9d9" w:themeFill="background1" w:themeFillShade="D9"/>
            <w:tcW w:w="3823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Категория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37"/>
            <w:tcW w:w="6412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Style w:val="835"/>
              </w:rPr>
              <w:t xml:space="preserve">Выберите элемент.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33"/>
        </w:trPr>
        <w:tc>
          <w:tcPr>
            <w:gridSpan w:val="4"/>
            <w:shd w:val="clear" w:color="auto" w:fill="d9d9d9" w:themeFill="background1" w:themeFillShade="D9"/>
            <w:tcW w:w="3823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Класс (кат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.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 </w:t>
            </w:r>
            <w:r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M</w:t>
            </w:r>
            <w:r>
              <w:rPr>
                <w:rFonts w:eastAsia="Times New Roman" w:cs="Times New Roman"/>
                <w:b/>
                <w:sz w:val="22"/>
                <w:vertAlign w:val="subscript"/>
                <w:lang w:eastAsia="ru-RU"/>
              </w:rPr>
              <w:t xml:space="preserve">2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,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 </w:t>
            </w:r>
            <w:r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M</w:t>
            </w:r>
            <w:r>
              <w:rPr>
                <w:rFonts w:eastAsia="Times New Roman" w:cs="Times New Roman"/>
                <w:b/>
                <w:sz w:val="22"/>
                <w:vertAlign w:val="subscript"/>
                <w:lang w:eastAsia="ru-RU"/>
              </w:rPr>
              <w:t xml:space="preserve">3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)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37"/>
            <w:tcW w:w="6412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Style w:val="835"/>
              </w:rPr>
              <w:t xml:space="preserve">Выберите элемент.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33"/>
        </w:trPr>
        <w:tc>
          <w:tcPr>
            <w:gridSpan w:val="4"/>
            <w:shd w:val="clear" w:color="auto" w:fill="d9d9d9" w:themeFill="background1" w:themeFillShade="D9"/>
            <w:tcW w:w="3823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Экологический класс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gridSpan w:val="37"/>
            <w:tcW w:w="6412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Style w:val="835"/>
              </w:rPr>
              <w:t xml:space="preserve">Выберите элемент.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33"/>
        </w:trPr>
        <w:tc>
          <w:tcPr>
            <w:gridSpan w:val="4"/>
            <w:shd w:val="clear" w:color="auto" w:fill="d9d9d9" w:themeFill="background1" w:themeFillShade="D9"/>
            <w:tcW w:w="3823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Н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омер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УВЭОС 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(ICCID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)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tcW w:w="337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"/>
            <w:tcW w:w="337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"/>
            <w:tcW w:w="338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"/>
            <w:tcW w:w="337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4"/>
            <w:tcW w:w="338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"/>
            <w:tcW w:w="337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"/>
            <w:tcW w:w="338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"/>
            <w:tcW w:w="337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"/>
            <w:tcW w:w="338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tcW w:w="337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"/>
            <w:tcW w:w="338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"/>
            <w:tcW w:w="337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"/>
            <w:tcW w:w="338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"/>
            <w:tcW w:w="337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"/>
            <w:tcW w:w="338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"/>
            <w:tcW w:w="337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"/>
            <w:tcW w:w="338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gridSpan w:val="2"/>
            <w:tcW w:w="337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tcW w:w="338" w:type="dxa"/>
            <w:vAlign w:val="center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33"/>
        </w:trPr>
        <w:tc>
          <w:tcPr>
            <w:gridSpan w:val="41"/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35" w:type="dxa"/>
            <w:textDirection w:val="lrTb"/>
            <w:noWrap w:val="false"/>
          </w:tcPr>
          <w:p>
            <w:pPr>
              <w:ind w:right="-156"/>
              <w:jc w:val="left"/>
              <w:spacing w:before="8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b/>
                <w:sz w:val="22"/>
              </w:rPr>
              <w:t xml:space="preserve">Вышеуказанная информация мною проверена.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33"/>
        </w:trPr>
        <w:tc>
          <w:tcPr>
            <w:gridSpan w:val="41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3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</w:tr>
      <w:tr>
        <w:tblPrEx/>
        <w:trPr>
          <w:trHeight w:val="33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1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b/>
                <w:sz w:val="22"/>
              </w:rPr>
            </w:pPr>
            <w:r>
              <w:rPr>
                <w:sz w:val="22"/>
              </w:rPr>
              <w:t xml:space="preserve">Заявитель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38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38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3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1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ind w:right="-156"/>
              <w:jc w:val="center"/>
              <w:spacing w:after="40" w:line="240" w:lineRule="auto"/>
              <w:rPr>
                <w:b/>
                <w:sz w:val="22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подпись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38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38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b/>
                <w:sz w:val="22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расшифровка подписи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3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1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sz w:val="22"/>
              </w:rPr>
            </w:pPr>
            <w:r>
              <w:rPr>
                <w:sz w:val="22"/>
              </w:rPr>
              <w:t xml:space="preserve">М.П.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ind w:right="-156"/>
              <w:jc w:val="center"/>
              <w:spacing w:after="40" w:line="240" w:lineRule="auto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</w:r>
            <w:r>
              <w:rPr>
                <w:i/>
                <w:sz w:val="20"/>
                <w:szCs w:val="20"/>
                <w:vertAlign w:val="superscript"/>
              </w:rPr>
            </w:r>
            <w:r>
              <w:rPr>
                <w:i/>
                <w:sz w:val="20"/>
                <w:szCs w:val="20"/>
                <w:vertAlign w:val="superscript"/>
              </w:rPr>
            </w:r>
          </w:p>
        </w:tc>
        <w:tc>
          <w:tcPr>
            <w:gridSpan w:val="38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38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</w:r>
            <w:r>
              <w:rPr>
                <w:i/>
                <w:sz w:val="20"/>
                <w:szCs w:val="20"/>
                <w:vertAlign w:val="superscript"/>
              </w:rPr>
            </w:r>
            <w:r>
              <w:rPr>
                <w:i/>
                <w:sz w:val="20"/>
                <w:szCs w:val="20"/>
                <w:vertAlign w:val="superscript"/>
              </w:rPr>
            </w:r>
          </w:p>
        </w:tc>
      </w:tr>
    </w:tbl>
    <w:p>
      <w:pPr>
        <w:jc w:val="left"/>
        <w:rPr>
          <w:b/>
          <w:sz w:val="22"/>
        </w:rPr>
        <w:sectPr>
          <w:footnotePr/>
          <w:endnotePr/>
          <w:type w:val="nextPage"/>
          <w:pgSz w:w="11906" w:h="16838" w:orient="portrait"/>
          <w:pgMar w:top="567" w:right="567" w:bottom="567" w:left="1134" w:header="709" w:footer="709" w:gutter="0"/>
          <w:cols w:num="1" w:sep="0" w:space="708" w:equalWidth="1"/>
          <w:docGrid w:linePitch="360"/>
          <w:titlePg/>
        </w:sect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jc w:val="left"/>
        <w:rPr>
          <w:b/>
          <w:sz w:val="22"/>
        </w:rPr>
      </w:pPr>
      <w:r>
        <w:rPr>
          <w:b/>
          <w:sz w:val="22"/>
        </w:rPr>
        <w:t xml:space="preserve">Раздел 2.</w:t>
      </w:r>
      <w:r>
        <w:rPr>
          <w:b/>
          <w:sz w:val="22"/>
        </w:rPr>
      </w:r>
      <w:r>
        <w:rPr>
          <w:b/>
          <w:sz w:val="22"/>
        </w:rPr>
      </w:r>
    </w:p>
    <w:tbl>
      <w:tblPr>
        <w:tblW w:w="10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240"/>
        <w:gridCol w:w="4995"/>
      </w:tblGrid>
      <w:tr>
        <w:tblPrEx/>
        <w:trPr>
          <w:trHeight w:val="85"/>
          <w:tblHeader/>
        </w:trPr>
        <w:tc>
          <w:tcPr>
            <w:gridSpan w:val="2"/>
            <w:shd w:val="clear" w:color="auto" w:fill="d9d9d9" w:themeFill="background1" w:themeFillShade="D9"/>
            <w:tcW w:w="10235" w:type="dxa"/>
            <w:textDirection w:val="lrTb"/>
            <w:noWrap w:val="false"/>
          </w:tcPr>
          <w:p>
            <w:pPr>
              <w:ind w:right="-156"/>
              <w:jc w:val="center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ОБЩИЕ ХАРАКТЕРИСТИКИ ТРАНСПОРТНОГО СРЕДСТВА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Колесная формула / ведущие колеса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(кат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. </w:t>
            </w:r>
            <w:r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M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,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 </w:t>
            </w:r>
            <w:r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N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)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Style w:val="835"/>
              </w:rPr>
              <w:t xml:space="preserve">Выберите элемент.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Количество осей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/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колес (кат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. </w:t>
            </w:r>
            <w:r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O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)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Схема компоновки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транспортного средства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Style w:val="835"/>
              </w:rPr>
              <w:t xml:space="preserve">Выберите элемент.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Тип кузова / 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количество дверей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(кат. </w:t>
            </w:r>
            <w:r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M</w:t>
            </w:r>
            <w:r>
              <w:rPr>
                <w:rFonts w:eastAsia="Times New Roman" w:cs="Times New Roman"/>
                <w:b/>
                <w:sz w:val="22"/>
                <w:vertAlign w:val="subscript"/>
                <w:lang w:eastAsia="ru-RU"/>
              </w:rPr>
              <w:t xml:space="preserve">1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)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Style w:val="835"/>
              </w:rPr>
              <w:t xml:space="preserve">Выберите элемент.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Количество мест для сидения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с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распределением по рядам (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кат. 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M</w:t>
            </w:r>
            <w:r>
              <w:rPr>
                <w:rFonts w:eastAsia="Times New Roman" w:cs="Times New Roman"/>
                <w:b/>
                <w:sz w:val="22"/>
                <w:vertAlign w:val="subscript"/>
                <w:lang w:eastAsia="ru-RU"/>
              </w:rPr>
              <w:t xml:space="preserve">1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)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- ряд № 1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- ряд № 2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- ряд № 3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- ряд № 4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Количество мест для сидения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(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кат. 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M</w:t>
            </w:r>
            <w:r>
              <w:rPr>
                <w:rFonts w:eastAsia="Times New Roman" w:cs="Times New Roman"/>
                <w:b/>
                <w:sz w:val="22"/>
                <w:vertAlign w:val="subscript"/>
                <w:lang w:eastAsia="ru-RU"/>
              </w:rPr>
              <w:t xml:space="preserve">2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,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 </w:t>
            </w:r>
            <w:r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M</w:t>
            </w:r>
            <w:r>
              <w:rPr>
                <w:rFonts w:eastAsia="Times New Roman" w:cs="Times New Roman"/>
                <w:b/>
                <w:sz w:val="22"/>
                <w:vertAlign w:val="subscript"/>
                <w:lang w:eastAsia="ru-RU"/>
              </w:rPr>
              <w:t xml:space="preserve">3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)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Пассажировместимость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(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кат. 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M</w:t>
            </w:r>
            <w:r>
              <w:rPr>
                <w:rFonts w:eastAsia="Times New Roman" w:cs="Times New Roman"/>
                <w:b/>
                <w:sz w:val="22"/>
                <w:vertAlign w:val="subscript"/>
                <w:lang w:eastAsia="ru-RU"/>
              </w:rPr>
              <w:t xml:space="preserve">2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,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 </w:t>
            </w:r>
            <w:r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M</w:t>
            </w:r>
            <w:r>
              <w:rPr>
                <w:rFonts w:eastAsia="Times New Roman" w:cs="Times New Roman"/>
                <w:b/>
                <w:sz w:val="22"/>
                <w:vertAlign w:val="subscript"/>
                <w:lang w:eastAsia="ru-RU"/>
              </w:rPr>
              <w:t xml:space="preserve">3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)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Общий объем багажных отделений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, м</w:t>
            </w:r>
            <w:r>
              <w:rPr>
                <w:rFonts w:eastAsia="Times New Roman" w:cs="Times New Roman"/>
                <w:b/>
                <w:sz w:val="22"/>
                <w:vertAlign w:val="superscript"/>
                <w:lang w:eastAsia="ru-RU"/>
              </w:rPr>
              <w:t xml:space="preserve">3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(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кат. </w:t>
            </w:r>
            <w:r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M</w:t>
            </w:r>
            <w:r>
              <w:rPr>
                <w:rFonts w:eastAsia="Times New Roman" w:cs="Times New Roman"/>
                <w:b/>
                <w:sz w:val="22"/>
                <w:vertAlign w:val="subscript"/>
                <w:lang w:eastAsia="ru-RU"/>
              </w:rPr>
              <w:t xml:space="preserve">3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 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/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 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кл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асс </w:t>
            </w:r>
            <w:r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III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)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Кабина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(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кат. </w:t>
            </w:r>
            <w:r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N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)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Исполнение загрузочного пространства 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(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кат. </w:t>
            </w:r>
            <w:r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N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,</w:t>
            </w:r>
            <w:r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 O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)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Назначение (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спец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иальные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ТС)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Габаритные размеры, мм: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- длина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- ширина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- высота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База, мм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Колея передних / задних колес, мм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Масса транспортного средства в снаряженном состоянии, кг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Технически допустимая максимальная масса транспортного средства, кг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Технически допустимая максимальная масса, приходящаяся на каждую из осей транспортного средства, начиная с передней оси, кг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: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- ось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№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1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- ось 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2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- ось 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3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- ось 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4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Технически допустимая нагрузка на опорно-сцепное устройство, 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кг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(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кат. </w:t>
            </w:r>
            <w:r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N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)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Технически допустимая максимальная масса 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автопоезда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, кг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(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кат. </w:t>
            </w:r>
            <w:r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N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)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Шины (обозначение размера)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Подвеска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(тип)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: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передняя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задняя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Тормозные системы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(тип)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: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рабочая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запасная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стояночная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- в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спомогательная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(износостойкая)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Двигатель внутреннего сгорания: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марка, тип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количество и расположение цилиндров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рабочий объем цилиндров, см</w:t>
            </w:r>
            <w:r>
              <w:rPr>
                <w:rFonts w:eastAsia="Times New Roman" w:cs="Times New Roman"/>
                <w:b/>
                <w:bCs/>
                <w:sz w:val="22"/>
                <w:vertAlign w:val="superscript"/>
                <w:lang w:eastAsia="ru-RU"/>
              </w:rPr>
              <w:t xml:space="preserve">3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степень сжатия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максимальная мощность, кВт (мин</w:t>
            </w:r>
            <w:r>
              <w:rPr>
                <w:rFonts w:eastAsia="Times New Roman" w:cs="Times New Roman"/>
                <w:b/>
                <w:bCs/>
                <w:sz w:val="22"/>
                <w:vertAlign w:val="superscript"/>
                <w:lang w:eastAsia="ru-RU"/>
              </w:rPr>
              <w:t xml:space="preserve">-1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)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Топливо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Style w:val="835"/>
              </w:rPr>
              <w:t xml:space="preserve">Выберите элемент.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Система питания (тип)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Style w:val="835"/>
              </w:rPr>
              <w:t xml:space="preserve">Выберите элемент.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Система зажигания (тип)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Style w:val="835"/>
              </w:rPr>
              <w:t xml:space="preserve">Выберите элемент.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Система выпуска и нейтрализации отработавших газов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/>
            <w:sdt>
              <w:sdtPr>
                <w:alias w:val="Система выпуска"/>
                <w15:appearance w15:val="boundingBox"/>
                <w:id w:val="-2057848052"/>
                <w:placeholder>
                  <w:docPart w:val="A4139CD52DD34D0F9F65C758426796B0"/>
                </w:placeholder>
                <w:tag w:val="Система выпуска"/>
                <w:comboBox>
                  <w:listItem w:displayText="Выберите элемент." w:value="Выберите элемент."/>
                  <w:listItem w:displayText="глушитель, нейтрализатор и фильтр твердых частиц" w:value="газель некст весь дизель,бизнес"/>
                  <w:listItem w:displayText="глушитель и нейтрализатор" w:value="газель некст бензин и бизнес,с41р92, с41а23"/>
                  <w:listItem w:displayText="глушитель, нейтрализатор, совмещенный с фильтром твердых частиц или глушитель и нейтрализатор" w:value="газон 3309,3308"/>
                  <w:listItem w:displayText="глушитель, нейтрализатор, совмещенный с фильтром твердых частиц" w:value="газон нэкст"/>
                  <w:listItem w:displayText="два глушителя, нейтрализатор отработавших газов" w:value="уаз"/>
                  <w:listItem w:displayText="с одним глушителем и системой нейтрализации отработавших газов" w:value="маз"/>
                  <w:listItem w:displayText="один глушитель со встроенным нейтрализатором отработавших газов" w:value="джак"/>
                  <w:listItem w:displayText="один глушитель; система нейтрализации отработавших газов с фильтром твердых частиц" w:value="фольксваген"/>
                  <w:listItem w:displayText="один глушитель и нейтрализатор отработавших газов, фильтр твердых частиц" w:value="форд"/>
                  <w:listItem w:displayText="два глушителя, система нейтрализации отработавших газов" w:value="лада"/>
                </w:comboBox>
                <w:rPr/>
              </w:sdtPr>
              <w:sdtContent>
                <w:r>
                  <w:rPr>
                    <w:rStyle w:val="835"/>
                  </w:rPr>
                  <w:t xml:space="preserve">Выберите элемент.</w:t>
                </w:r>
              </w:sdtContent>
            </w:sdt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Трансмиссия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Сцепление (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марка,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тип)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Коробка передач (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марка,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тип)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Рулевое управление (описание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)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- рулевой механизм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Устройство накопления энергии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Электродвигатель электромобиля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№ 1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: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марка, тип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, расположение, максимальная мощность, кВт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количество фаз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рабочее напряжение, В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максимальная 30-минутная мощность, кВт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Электродвигатель электромобиля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№ 2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: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марка, тип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, расположение, максимальная мощность, кВт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количество фаз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рабочее напряжение, В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максимальная 30-минутная мощность, кВт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Электродвигатель электромобиля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№ 3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: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марка, тип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, расположение, максимальная мощность, кВт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количество фаз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рабочее напряжение, В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максимальная 30-минутная мощность, кВт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Электродвигатель электромобиля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№ 4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: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марка, тип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, расположение, максимальная мощность, кВт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количество фаз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рабочее напряжение, В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максимальная 30-минутная мощность, кВт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Описание гибридного транспортного средства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Электромашина: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тип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описание каждой электромашины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количество фаз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рабочее напряжение, В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максимальная 30-минутная мощность, кВт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d9d9d9" w:themeFill="background1" w:themeFillShade="D9"/>
            <w:tcW w:w="5240" w:type="dxa"/>
            <w:textDirection w:val="lrTb"/>
            <w:noWrap w:val="false"/>
          </w:tcPr>
          <w:p>
            <w:pPr>
              <w:ind w:right="-105"/>
              <w:jc w:val="left"/>
              <w:spacing w:after="4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Дополнительное оборудование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</w:r>
          </w:p>
        </w:tc>
        <w:tc>
          <w:tcPr>
            <w:tcW w:w="4995" w:type="dxa"/>
            <w:textDirection w:val="lrTb"/>
            <w:noWrap w:val="false"/>
          </w:tcPr>
          <w:p>
            <w:pPr>
              <w:ind w:right="-156"/>
              <w:jc w:val="left"/>
              <w:spacing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</w:tr>
    </w:tbl>
    <w:p>
      <w:pPr>
        <w:jc w:val="left"/>
        <w:spacing w:line="240" w:lineRule="auto"/>
        <w:rPr>
          <w:sz w:val="22"/>
        </w:rPr>
      </w:pPr>
      <w:r/>
      <w:bookmarkStart w:id="0" w:name="_GoBack"/>
      <w:r/>
      <w:bookmarkEnd w:id="0"/>
      <w:r>
        <w:rPr>
          <w:sz w:val="22"/>
        </w:rPr>
      </w:r>
      <w:r>
        <w:rPr>
          <w:sz w:val="22"/>
        </w:rPr>
      </w:r>
    </w:p>
    <w:tbl>
      <w:tblPr>
        <w:tblStyle w:val="842"/>
        <w:tblW w:w="10234" w:type="dxa"/>
        <w:tblLayout w:type="fixed"/>
        <w:tblLook w:val="04A0" w:firstRow="1" w:lastRow="0" w:firstColumn="1" w:lastColumn="0" w:noHBand="0" w:noVBand="1"/>
      </w:tblPr>
      <w:tblGrid>
        <w:gridCol w:w="8249"/>
        <w:gridCol w:w="198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проблесковый маячок (цвет)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/>
            <w:sdt>
              <w:sdtPr>
                <w15:appearance w15:val="boundingBox"/>
                <w:id w:val="78030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 w:cs="Times New Roman"/>
                  <w:sz w:val="22"/>
                </w:rPr>
              </w:sdtPr>
              <w:sdtContent>
                <w:r>
                  <w:rPr>
                    <w:rFonts w:ascii="Segoe UI Symbol" w:hAnsi="Segoe UI Symbol" w:cs="Segoe UI Symbol"/>
                    <w:sz w:val="22"/>
                  </w:rPr>
                  <w:t xml:space="preserve">☐</w:t>
                </w:r>
              </w:sdtContent>
            </w:sdt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9" w:type="dxa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тягово-сцепное устройство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/>
            <w:sdt>
              <w:sdtPr>
                <w15:appearance w15:val="boundingBox"/>
                <w:id w:val="-86498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 w:cs="Times New Roman"/>
                  <w:sz w:val="22"/>
                </w:rPr>
              </w:sdtPr>
              <w:sdtContent>
                <w:r>
                  <w:rPr>
                    <w:rFonts w:ascii="Segoe UI Symbol" w:hAnsi="Segoe UI Symbol" w:cs="Segoe UI Symbol"/>
                    <w:sz w:val="22"/>
                  </w:rPr>
                  <w:t xml:space="preserve">☐</w:t>
                </w:r>
              </w:sdtContent>
            </w:sdt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9" w:type="dxa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холодильная установка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/>
            <w:sdt>
              <w:sdtPr>
                <w15:appearance w15:val="boundingBox"/>
                <w:id w:val="-20803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 w:cs="Times New Roman"/>
                  <w:sz w:val="22"/>
                </w:rPr>
              </w:sdtPr>
              <w:sdtContent>
                <w:r>
                  <w:rPr>
                    <w:rFonts w:ascii="Segoe UI Symbol" w:hAnsi="Segoe UI Symbol" w:cs="Segoe UI Symbol"/>
                    <w:sz w:val="22"/>
                  </w:rPr>
                  <w:t xml:space="preserve">☐</w:t>
                </w:r>
              </w:sdtContent>
            </w:sdt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9" w:type="dxa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фронтальная подушка безопасности водителя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/>
            <w:sdt>
              <w:sdtPr>
                <w15:appearance w15:val="boundingBox"/>
                <w:id w:val="-170532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 w:cs="Times New Roman"/>
                  <w:sz w:val="22"/>
                </w:rPr>
              </w:sdtPr>
              <w:sdtContent>
                <w:r>
                  <w:rPr>
                    <w:rFonts w:ascii="Segoe UI Symbol" w:hAnsi="Segoe UI Symbol" w:cs="Segoe UI Symbol"/>
                    <w:sz w:val="22"/>
                  </w:rPr>
                  <w:t xml:space="preserve">☐</w:t>
                </w:r>
              </w:sdtContent>
            </w:sdt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фронтальная подушка безопасности переднего пассажира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/>
            <w:sdt>
              <w:sdtPr>
                <w15:appearance w15:val="boundingBox"/>
                <w:id w:val="139840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 w:cs="Times New Roman"/>
                  <w:sz w:val="22"/>
                </w:rPr>
              </w:sdtPr>
              <w:sdtContent>
                <w:r>
                  <w:rPr>
                    <w:rFonts w:ascii="Segoe UI Symbol" w:hAnsi="Segoe UI Symbol" w:cs="Segoe UI Symbol"/>
                    <w:sz w:val="22"/>
                  </w:rPr>
                  <w:t xml:space="preserve">☐</w:t>
                </w:r>
              </w:sdtContent>
            </w:sdt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противоугонное устройство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/>
            <w:sdt>
              <w:sdtPr>
                <w15:appearance w15:val="boundingBox"/>
                <w:id w:val="-214733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 w:cs="Times New Roman"/>
                  <w:sz w:val="22"/>
                </w:rPr>
              </w:sdtPr>
              <w:sdtContent>
                <w:r>
                  <w:rPr>
                    <w:rFonts w:ascii="Segoe UI Symbol" w:hAnsi="Segoe UI Symbol" w:cs="Segoe UI Symbol"/>
                    <w:sz w:val="22"/>
                  </w:rPr>
                  <w:t xml:space="preserve">☐</w:t>
                </w:r>
              </w:sdtContent>
            </w:sdt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9" w:type="dxa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шина временного использования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/>
            <w:sdt>
              <w:sdtPr>
                <w15:appearance w15:val="boundingBox"/>
                <w:id w:val="-159431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 w:cs="Times New Roman"/>
                  <w:sz w:val="22"/>
                </w:rPr>
              </w:sdtPr>
              <w:sdtContent>
                <w:r>
                  <w:rPr>
                    <w:rFonts w:ascii="Segoe UI Symbol" w:hAnsi="Segoe UI Symbol" w:cs="Segoe UI Symbol"/>
                    <w:sz w:val="22"/>
                  </w:rPr>
                  <w:t xml:space="preserve">☐</w:t>
                </w:r>
              </w:sdtContent>
            </w:sdt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9" w:type="dxa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интеллектуальная система бесключевого доступа и запуска двигателя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/>
            <w:sdt>
              <w:sdtPr>
                <w15:appearance w15:val="boundingBox"/>
                <w:id w:val="-148044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 w:cs="Times New Roman"/>
                  <w:sz w:val="22"/>
                </w:rPr>
              </w:sdtPr>
              <w:sdtContent>
                <w:r>
                  <w:rPr>
                    <w:rFonts w:ascii="Segoe UI Symbol" w:hAnsi="Segoe UI Symbol" w:cs="Segoe UI Symbol"/>
                    <w:sz w:val="22"/>
                  </w:rPr>
                  <w:t xml:space="preserve">☐</w:t>
                </w:r>
              </w:sdtContent>
            </w:sdt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9" w:type="dxa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электрообогрев передних сидений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/>
            <w:sdt>
              <w:sdtPr>
                <w15:appearance w15:val="boundingBox"/>
                <w:id w:val="-150582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 w:cs="Times New Roman"/>
                  <w:sz w:val="22"/>
                </w:rPr>
              </w:sdtPr>
              <w:sdtContent>
                <w:r>
                  <w:rPr>
                    <w:rFonts w:ascii="Segoe UI Symbol" w:hAnsi="Segoe UI Symbol" w:cs="Segoe UI Symbol"/>
                    <w:sz w:val="22"/>
                  </w:rPr>
                  <w:t xml:space="preserve">☐</w:t>
                </w:r>
              </w:sdtContent>
            </w:sdt>
            <w:r>
              <w:rPr>
                <w:rFonts w:eastAsia="Calibri" w:cs="Times New Roman"/>
                <w:sz w:val="20"/>
                <w:szCs w:val="20"/>
              </w:rPr>
            </w:r>
            <w:r>
              <w:rPr>
                <w:rFonts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9" w:type="dxa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круиз-контроль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/>
            <w:sdt>
              <w:sdtPr>
                <w15:appearance w15:val="boundingBox"/>
                <w:id w:val="139431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 w:cs="Times New Roman"/>
                  <w:sz w:val="22"/>
                </w:rPr>
              </w:sdtPr>
              <w:sdtContent>
                <w:r>
                  <w:rPr>
                    <w:rFonts w:ascii="Segoe UI Symbol" w:hAnsi="Segoe UI Symbol" w:cs="Segoe UI Symbol"/>
                    <w:sz w:val="22"/>
                  </w:rPr>
                  <w:t xml:space="preserve">☐</w:t>
                </w:r>
              </w:sdtContent>
            </w:sdt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9" w:type="dxa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система помощи при подъеме и спуске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/>
            <w:sdt>
              <w:sdtPr>
                <w15:appearance w15:val="boundingBox"/>
                <w:id w:val="-61035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 w:cs="Times New Roman"/>
                  <w:sz w:val="22"/>
                </w:rPr>
              </w:sdtPr>
              <w:sdtContent>
                <w:r>
                  <w:rPr>
                    <w:rFonts w:ascii="Segoe UI Symbol" w:hAnsi="Segoe UI Symbol" w:cs="Segoe UI Symbol"/>
                    <w:sz w:val="22"/>
                  </w:rPr>
                  <w:t xml:space="preserve">☐</w:t>
                </w:r>
              </w:sdtContent>
            </w:sdt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9" w:type="dxa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система активного торможения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/>
            <w:sdt>
              <w:sdtPr>
                <w15:appearance w15:val="boundingBox"/>
                <w:id w:val="2900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 w:cs="Times New Roman"/>
                  <w:sz w:val="22"/>
                </w:rPr>
              </w:sdtPr>
              <w:sdtContent>
                <w:r>
                  <w:rPr>
                    <w:rFonts w:ascii="Segoe UI Symbol" w:hAnsi="Segoe UI Symbol" w:cs="Segoe UI Symbol"/>
                    <w:sz w:val="22"/>
                  </w:rPr>
                  <w:t xml:space="preserve">☐</w:t>
                </w:r>
              </w:sdtContent>
            </w:sdt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9" w:type="dxa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наружные камеры, шт.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/>
            <w:sdt>
              <w:sdtPr>
                <w15:appearance w15:val="boundingBox"/>
                <w:id w:val="204702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 w:cs="Times New Roman"/>
                  <w:sz w:val="22"/>
                </w:rPr>
              </w:sdtPr>
              <w:sdtContent>
                <w:r>
                  <w:rPr>
                    <w:rFonts w:ascii="Segoe UI Symbol" w:hAnsi="Segoe UI Symbol" w:cs="Segoe UI Symbol"/>
                    <w:sz w:val="22"/>
                  </w:rPr>
                  <w:t xml:space="preserve">☐</w:t>
                </w:r>
              </w:sdtContent>
            </w:sdt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9" w:type="dxa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кондиционер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/>
            <w:sdt>
              <w:sdtPr>
                <w15:appearance w15:val="boundingBox"/>
                <w:id w:val="-127161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 w:cs="Times New Roman"/>
                  <w:sz w:val="22"/>
                </w:rPr>
              </w:sdtPr>
              <w:sdtContent>
                <w:r>
                  <w:rPr>
                    <w:rFonts w:ascii="Segoe UI Symbol" w:hAnsi="Segoe UI Symbol" w:cs="Segoe UI Symbol"/>
                    <w:sz w:val="22"/>
                  </w:rPr>
                  <w:t xml:space="preserve">☐</w:t>
                </w:r>
              </w:sdtContent>
            </w:sdt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9" w:type="dxa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подогрев наружных зеркал заднего вида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/>
            <w:sdt>
              <w:sdtPr>
                <w15:appearance w15:val="boundingBox"/>
                <w:id w:val="186847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 w:cs="Times New Roman"/>
                  <w:sz w:val="22"/>
                </w:rPr>
              </w:sdtPr>
              <w:sdtContent>
                <w:r>
                  <w:rPr>
                    <w:rFonts w:ascii="Segoe UI Symbol" w:hAnsi="Segoe UI Symbol" w:cs="Segoe UI Symbol"/>
                    <w:sz w:val="22"/>
                  </w:rPr>
                  <w:t xml:space="preserve">☐</w:t>
                </w:r>
              </w:sdtContent>
            </w:sdt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9" w:type="dxa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электропривод стеклоподъемников дверей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/>
            <w:sdt>
              <w:sdtPr>
                <w15:appearance w15:val="boundingBox"/>
                <w:id w:val="-102640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 w:cs="Times New Roman"/>
                  <w:sz w:val="22"/>
                </w:rPr>
              </w:sdtPr>
              <w:sdtContent>
                <w:r>
                  <w:rPr>
                    <w:rFonts w:ascii="Segoe UI Symbol" w:hAnsi="Segoe UI Symbol" w:cs="Segoe UI Symbol"/>
                    <w:sz w:val="22"/>
                  </w:rPr>
                  <w:t xml:space="preserve">☐</w:t>
                </w:r>
              </w:sdtContent>
            </w:sdt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9" w:type="dxa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электрообогрев заднего стекла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Arial Narrow" w:hAnsi="Arial Narrow" w:cs="Times New Roman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 xml:space="preserve">☐</w:t>
            </w:r>
            <w:r>
              <w:rPr>
                <w:rFonts w:ascii="Arial Narrow" w:hAnsi="Arial Narrow" w:cs="Times New Roman"/>
                <w:sz w:val="22"/>
              </w:rPr>
            </w:r>
            <w:r>
              <w:rPr>
                <w:rFonts w:ascii="Arial Narrow" w:hAnsi="Arial Narrow" w:cs="Times New Roman"/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9" w:type="dxa"/>
            <w:textDirection w:val="lrTb"/>
            <w:noWrap w:val="false"/>
          </w:tcPr>
          <w:p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электропривод наружных зеркал заднего вида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 xml:space="preserve">☐</w:t>
            </w:r>
            <w:r>
              <w:rPr>
                <w:rFonts w:ascii="Segoe UI Symbol" w:hAnsi="Segoe UI Symbol" w:cs="Segoe UI Symbol"/>
                <w:sz w:val="22"/>
              </w:rPr>
            </w:r>
            <w:r>
              <w:rPr>
                <w:rFonts w:ascii="Segoe UI Symbol" w:hAnsi="Segoe UI Symbol" w:cs="Segoe UI Symbol"/>
                <w:sz w:val="22"/>
              </w:rPr>
            </w:r>
          </w:p>
        </w:tc>
      </w:tr>
    </w:tbl>
    <w:p>
      <w:pPr>
        <w:jc w:val="lef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sectPr>
      <w:footnotePr/>
      <w:endnotePr/>
      <w:type w:val="nextPage"/>
      <w:pgSz w:w="11906" w:h="16838" w:orient="portrait"/>
      <w:pgMar w:top="567" w:right="567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 Symbol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 Narrow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space"/>
      <w:lvlText w:val="-"/>
      <w:lvlJc w:val="left"/>
      <w:pPr>
        <w:ind w:left="720" w:hanging="55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1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1"/>
    <w:next w:val="831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2"/>
    <w:link w:val="676"/>
    <w:uiPriority w:val="10"/>
    <w:rPr>
      <w:sz w:val="48"/>
      <w:szCs w:val="48"/>
    </w:rPr>
  </w:style>
  <w:style w:type="paragraph" w:styleId="678">
    <w:name w:val="Subtitle"/>
    <w:basedOn w:val="831"/>
    <w:next w:val="831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2"/>
    <w:link w:val="678"/>
    <w:uiPriority w:val="11"/>
    <w:rPr>
      <w:sz w:val="24"/>
      <w:szCs w:val="24"/>
    </w:rPr>
  </w:style>
  <w:style w:type="paragraph" w:styleId="680">
    <w:name w:val="Quote"/>
    <w:basedOn w:val="831"/>
    <w:next w:val="831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1"/>
    <w:next w:val="831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2"/>
    <w:link w:val="836"/>
    <w:uiPriority w:val="99"/>
  </w:style>
  <w:style w:type="character" w:styleId="685">
    <w:name w:val="Footer Char"/>
    <w:basedOn w:val="832"/>
    <w:link w:val="838"/>
    <w:uiPriority w:val="99"/>
  </w:style>
  <w:style w:type="paragraph" w:styleId="686">
    <w:name w:val="Caption"/>
    <w:basedOn w:val="831"/>
    <w:next w:val="831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2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jc w:val="both"/>
      <w:spacing w:after="0"/>
    </w:pPr>
    <w:rPr>
      <w:rFonts w:ascii="Times New Roman" w:hAnsi="Times New Roman"/>
      <w:sz w:val="24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>
    <w:name w:val="Placeholder Text"/>
    <w:basedOn w:val="832"/>
    <w:uiPriority w:val="99"/>
    <w:semiHidden/>
    <w:rPr>
      <w:color w:val="808080"/>
    </w:rPr>
  </w:style>
  <w:style w:type="paragraph" w:styleId="836">
    <w:name w:val="Header"/>
    <w:basedOn w:val="831"/>
    <w:link w:val="837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Верхний колонтитул Знак"/>
    <w:basedOn w:val="832"/>
    <w:link w:val="836"/>
    <w:uiPriority w:val="99"/>
    <w:rPr>
      <w:rFonts w:ascii="Times New Roman" w:hAnsi="Times New Roman"/>
      <w:sz w:val="24"/>
    </w:rPr>
  </w:style>
  <w:style w:type="paragraph" w:styleId="838">
    <w:name w:val="Footer"/>
    <w:basedOn w:val="831"/>
    <w:link w:val="839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Нижний колонтитул Знак"/>
    <w:basedOn w:val="832"/>
    <w:link w:val="838"/>
    <w:uiPriority w:val="99"/>
    <w:rPr>
      <w:rFonts w:ascii="Times New Roman" w:hAnsi="Times New Roman"/>
      <w:sz w:val="24"/>
    </w:rPr>
  </w:style>
  <w:style w:type="table" w:styleId="840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1">
    <w:name w:val="Strong"/>
    <w:basedOn w:val="832"/>
    <w:uiPriority w:val="22"/>
    <w:qFormat/>
    <w:rPr>
      <w:b/>
      <w:bCs/>
    </w:rPr>
  </w:style>
  <w:style w:type="table" w:styleId="842" w:customStyle="1">
    <w:name w:val="Сетка таблицы1"/>
    <w:basedOn w:val="833"/>
    <w:next w:val="840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A4139CD52DD34D0F9F65C758426796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61F535-B0E8-4652-B0BF-7C5F1EF7C1F5}"/>
      </w:docPartPr>
      <w:docPartBody>
        <w:p>
          <w:pPr>
            <w:pStyle w:val="1501"/>
          </w:pPr>
          <w:r>
            <w:rPr>
              <w:rStyle w:val="1493"/>
            </w:rPr>
            <w:t xml:space="preserve">Выберите элемент.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11">
    <w:name w:val="Heading 1"/>
    <w:basedOn w:val="1489"/>
    <w:next w:val="1489"/>
    <w:link w:val="13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12">
    <w:name w:val="Heading 1 Char"/>
    <w:basedOn w:val="1490"/>
    <w:link w:val="1311"/>
    <w:uiPriority w:val="9"/>
    <w:rPr>
      <w:rFonts w:ascii="Arial" w:hAnsi="Arial" w:eastAsia="Arial" w:cs="Arial"/>
      <w:sz w:val="40"/>
      <w:szCs w:val="40"/>
    </w:rPr>
  </w:style>
  <w:style w:type="paragraph" w:styleId="1313">
    <w:name w:val="Heading 2"/>
    <w:basedOn w:val="1489"/>
    <w:next w:val="1489"/>
    <w:link w:val="13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314">
    <w:name w:val="Heading 2 Char"/>
    <w:basedOn w:val="1490"/>
    <w:link w:val="1313"/>
    <w:uiPriority w:val="9"/>
    <w:rPr>
      <w:rFonts w:ascii="Arial" w:hAnsi="Arial" w:eastAsia="Arial" w:cs="Arial"/>
      <w:sz w:val="34"/>
    </w:rPr>
  </w:style>
  <w:style w:type="paragraph" w:styleId="1315">
    <w:name w:val="Heading 3"/>
    <w:basedOn w:val="1489"/>
    <w:next w:val="1489"/>
    <w:link w:val="13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316">
    <w:name w:val="Heading 3 Char"/>
    <w:basedOn w:val="1490"/>
    <w:link w:val="1315"/>
    <w:uiPriority w:val="9"/>
    <w:rPr>
      <w:rFonts w:ascii="Arial" w:hAnsi="Arial" w:eastAsia="Arial" w:cs="Arial"/>
      <w:sz w:val="30"/>
      <w:szCs w:val="30"/>
    </w:rPr>
  </w:style>
  <w:style w:type="paragraph" w:styleId="1317">
    <w:name w:val="Heading 4"/>
    <w:basedOn w:val="1489"/>
    <w:next w:val="1489"/>
    <w:link w:val="13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318">
    <w:name w:val="Heading 4 Char"/>
    <w:basedOn w:val="1490"/>
    <w:link w:val="1317"/>
    <w:uiPriority w:val="9"/>
    <w:rPr>
      <w:rFonts w:ascii="Arial" w:hAnsi="Arial" w:eastAsia="Arial" w:cs="Arial"/>
      <w:b/>
      <w:bCs/>
      <w:sz w:val="26"/>
      <w:szCs w:val="26"/>
    </w:rPr>
  </w:style>
  <w:style w:type="paragraph" w:styleId="1319">
    <w:name w:val="Heading 5"/>
    <w:basedOn w:val="1489"/>
    <w:next w:val="1489"/>
    <w:link w:val="13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320">
    <w:name w:val="Heading 5 Char"/>
    <w:basedOn w:val="1490"/>
    <w:link w:val="1319"/>
    <w:uiPriority w:val="9"/>
    <w:rPr>
      <w:rFonts w:ascii="Arial" w:hAnsi="Arial" w:eastAsia="Arial" w:cs="Arial"/>
      <w:b/>
      <w:bCs/>
      <w:sz w:val="24"/>
      <w:szCs w:val="24"/>
    </w:rPr>
  </w:style>
  <w:style w:type="paragraph" w:styleId="1321">
    <w:name w:val="Heading 6"/>
    <w:basedOn w:val="1489"/>
    <w:next w:val="1489"/>
    <w:link w:val="13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322">
    <w:name w:val="Heading 6 Char"/>
    <w:basedOn w:val="1490"/>
    <w:link w:val="1321"/>
    <w:uiPriority w:val="9"/>
    <w:rPr>
      <w:rFonts w:ascii="Arial" w:hAnsi="Arial" w:eastAsia="Arial" w:cs="Arial"/>
      <w:b/>
      <w:bCs/>
      <w:sz w:val="22"/>
      <w:szCs w:val="22"/>
    </w:rPr>
  </w:style>
  <w:style w:type="paragraph" w:styleId="1323">
    <w:name w:val="Heading 7"/>
    <w:basedOn w:val="1489"/>
    <w:next w:val="1489"/>
    <w:link w:val="13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324">
    <w:name w:val="Heading 7 Char"/>
    <w:basedOn w:val="1490"/>
    <w:link w:val="13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325">
    <w:name w:val="Heading 8"/>
    <w:basedOn w:val="1489"/>
    <w:next w:val="1489"/>
    <w:link w:val="13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326">
    <w:name w:val="Heading 8 Char"/>
    <w:basedOn w:val="1490"/>
    <w:link w:val="1325"/>
    <w:uiPriority w:val="9"/>
    <w:rPr>
      <w:rFonts w:ascii="Arial" w:hAnsi="Arial" w:eastAsia="Arial" w:cs="Arial"/>
      <w:i/>
      <w:iCs/>
      <w:sz w:val="22"/>
      <w:szCs w:val="22"/>
    </w:rPr>
  </w:style>
  <w:style w:type="paragraph" w:styleId="1327">
    <w:name w:val="Heading 9"/>
    <w:basedOn w:val="1489"/>
    <w:next w:val="1489"/>
    <w:link w:val="13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328">
    <w:name w:val="Heading 9 Char"/>
    <w:basedOn w:val="1490"/>
    <w:link w:val="1327"/>
    <w:uiPriority w:val="9"/>
    <w:rPr>
      <w:rFonts w:ascii="Arial" w:hAnsi="Arial" w:eastAsia="Arial" w:cs="Arial"/>
      <w:i/>
      <w:iCs/>
      <w:sz w:val="21"/>
      <w:szCs w:val="21"/>
    </w:rPr>
  </w:style>
  <w:style w:type="paragraph" w:styleId="1329">
    <w:name w:val="List Paragraph"/>
    <w:basedOn w:val="1489"/>
    <w:uiPriority w:val="34"/>
    <w:qFormat/>
    <w:pPr>
      <w:contextualSpacing/>
      <w:ind w:left="720"/>
    </w:pPr>
  </w:style>
  <w:style w:type="paragraph" w:styleId="1330">
    <w:name w:val="No Spacing"/>
    <w:uiPriority w:val="1"/>
    <w:qFormat/>
    <w:pPr>
      <w:spacing w:before="0" w:after="0" w:line="240" w:lineRule="auto"/>
    </w:pPr>
  </w:style>
  <w:style w:type="paragraph" w:styleId="1331">
    <w:name w:val="Title"/>
    <w:basedOn w:val="1489"/>
    <w:next w:val="1489"/>
    <w:link w:val="13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332">
    <w:name w:val="Title Char"/>
    <w:basedOn w:val="1490"/>
    <w:link w:val="1331"/>
    <w:uiPriority w:val="10"/>
    <w:rPr>
      <w:sz w:val="48"/>
      <w:szCs w:val="48"/>
    </w:rPr>
  </w:style>
  <w:style w:type="paragraph" w:styleId="1333">
    <w:name w:val="Subtitle"/>
    <w:basedOn w:val="1489"/>
    <w:next w:val="1489"/>
    <w:link w:val="1334"/>
    <w:uiPriority w:val="11"/>
    <w:qFormat/>
    <w:pPr>
      <w:spacing w:before="200" w:after="200"/>
    </w:pPr>
    <w:rPr>
      <w:sz w:val="24"/>
      <w:szCs w:val="24"/>
    </w:rPr>
  </w:style>
  <w:style w:type="character" w:styleId="1334">
    <w:name w:val="Subtitle Char"/>
    <w:basedOn w:val="1490"/>
    <w:link w:val="1333"/>
    <w:uiPriority w:val="11"/>
    <w:rPr>
      <w:sz w:val="24"/>
      <w:szCs w:val="24"/>
    </w:rPr>
  </w:style>
  <w:style w:type="paragraph" w:styleId="1335">
    <w:name w:val="Quote"/>
    <w:basedOn w:val="1489"/>
    <w:next w:val="1489"/>
    <w:link w:val="1336"/>
    <w:uiPriority w:val="29"/>
    <w:qFormat/>
    <w:pPr>
      <w:ind w:left="720" w:right="720"/>
    </w:pPr>
    <w:rPr>
      <w:i/>
    </w:rPr>
  </w:style>
  <w:style w:type="character" w:styleId="1336">
    <w:name w:val="Quote Char"/>
    <w:link w:val="1335"/>
    <w:uiPriority w:val="29"/>
    <w:rPr>
      <w:i/>
    </w:rPr>
  </w:style>
  <w:style w:type="paragraph" w:styleId="1337">
    <w:name w:val="Intense Quote"/>
    <w:basedOn w:val="1489"/>
    <w:next w:val="1489"/>
    <w:link w:val="13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338">
    <w:name w:val="Intense Quote Char"/>
    <w:link w:val="1337"/>
    <w:uiPriority w:val="30"/>
    <w:rPr>
      <w:i/>
    </w:rPr>
  </w:style>
  <w:style w:type="paragraph" w:styleId="1339">
    <w:name w:val="Header"/>
    <w:basedOn w:val="1489"/>
    <w:link w:val="13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340">
    <w:name w:val="Header Char"/>
    <w:basedOn w:val="1490"/>
    <w:link w:val="1339"/>
    <w:uiPriority w:val="99"/>
  </w:style>
  <w:style w:type="paragraph" w:styleId="1341">
    <w:name w:val="Footer"/>
    <w:basedOn w:val="1489"/>
    <w:link w:val="13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342">
    <w:name w:val="Footer Char"/>
    <w:basedOn w:val="1490"/>
    <w:link w:val="1341"/>
    <w:uiPriority w:val="99"/>
  </w:style>
  <w:style w:type="paragraph" w:styleId="1343">
    <w:name w:val="Caption"/>
    <w:basedOn w:val="1489"/>
    <w:next w:val="1489"/>
    <w:link w:val="13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344">
    <w:name w:val="Caption Char"/>
    <w:basedOn w:val="1490"/>
    <w:link w:val="1343"/>
    <w:uiPriority w:val="35"/>
    <w:rPr>
      <w:b/>
      <w:bCs/>
      <w:color w:val="4f81bd" w:themeColor="accent1"/>
      <w:sz w:val="18"/>
      <w:szCs w:val="18"/>
    </w:rPr>
  </w:style>
  <w:style w:type="table" w:styleId="1345">
    <w:name w:val="Table Grid"/>
    <w:basedOn w:val="14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46">
    <w:name w:val="Table Grid Light"/>
    <w:basedOn w:val="14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47">
    <w:name w:val="Plain Table 1"/>
    <w:basedOn w:val="14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48">
    <w:name w:val="Plain Table 2"/>
    <w:basedOn w:val="14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49">
    <w:name w:val="Plain Table 3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350">
    <w:name w:val="Plain Table 4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1">
    <w:name w:val="Plain Table 5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352">
    <w:name w:val="Grid Table 1 Light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3">
    <w:name w:val="Grid Table 1 Light - Accent 1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4">
    <w:name w:val="Grid Table 1 Light - Accent 2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5">
    <w:name w:val="Grid Table 1 Light - Accent 3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6">
    <w:name w:val="Grid Table 1 Light - Accent 4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7">
    <w:name w:val="Grid Table 1 Light - Accent 5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8">
    <w:name w:val="Grid Table 1 Light - Accent 6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9">
    <w:name w:val="Grid Table 2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0">
    <w:name w:val="Grid Table 2 - Accent 1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1">
    <w:name w:val="Grid Table 2 - Accent 2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2">
    <w:name w:val="Grid Table 2 - Accent 3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3">
    <w:name w:val="Grid Table 2 - Accent 4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4">
    <w:name w:val="Grid Table 2 - Accent 5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5">
    <w:name w:val="Grid Table 2 - Accent 6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6">
    <w:name w:val="Grid Table 3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7">
    <w:name w:val="Grid Table 3 - Accent 1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8">
    <w:name w:val="Grid Table 3 - Accent 2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9">
    <w:name w:val="Grid Table 3 - Accent 3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0">
    <w:name w:val="Grid Table 3 - Accent 4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1">
    <w:name w:val="Grid Table 3 - Accent 5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2">
    <w:name w:val="Grid Table 3 - Accent 6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3">
    <w:name w:val="Grid Table 4"/>
    <w:basedOn w:val="14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374">
    <w:name w:val="Grid Table 4 - Accent 1"/>
    <w:basedOn w:val="14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375">
    <w:name w:val="Grid Table 4 - Accent 2"/>
    <w:basedOn w:val="14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376">
    <w:name w:val="Grid Table 4 - Accent 3"/>
    <w:basedOn w:val="14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377">
    <w:name w:val="Grid Table 4 - Accent 4"/>
    <w:basedOn w:val="14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378">
    <w:name w:val="Grid Table 4 - Accent 5"/>
    <w:basedOn w:val="14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379">
    <w:name w:val="Grid Table 4 - Accent 6"/>
    <w:basedOn w:val="14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380">
    <w:name w:val="Grid Table 5 Dark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381">
    <w:name w:val="Grid Table 5 Dark- Accent 1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382">
    <w:name w:val="Grid Table 5 Dark - Accent 2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383">
    <w:name w:val="Grid Table 5 Dark - Accent 3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384">
    <w:name w:val="Grid Table 5 Dark- Accent 4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385">
    <w:name w:val="Grid Table 5 Dark - Accent 5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386">
    <w:name w:val="Grid Table 5 Dark - Accent 6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387">
    <w:name w:val="Grid Table 6 Colorful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388">
    <w:name w:val="Grid Table 6 Colorful - Accent 1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389">
    <w:name w:val="Grid Table 6 Colorful - Accent 2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390">
    <w:name w:val="Grid Table 6 Colorful - Accent 3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391">
    <w:name w:val="Grid Table 6 Colorful - Accent 4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392">
    <w:name w:val="Grid Table 6 Colorful - Accent 5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393">
    <w:name w:val="Grid Table 6 Colorful - Accent 6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394">
    <w:name w:val="Grid Table 7 Colorful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5">
    <w:name w:val="Grid Table 7 Colorful - Accent 1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6">
    <w:name w:val="Grid Table 7 Colorful - Accent 2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7">
    <w:name w:val="Grid Table 7 Colorful - Accent 3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8">
    <w:name w:val="Grid Table 7 Colorful - Accent 4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9">
    <w:name w:val="Grid Table 7 Colorful - Accent 5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0">
    <w:name w:val="Grid Table 7 Colorful - Accent 6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1">
    <w:name w:val="List Table 1 Light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2">
    <w:name w:val="List Table 1 Light - Accent 1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3">
    <w:name w:val="List Table 1 Light - Accent 2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4">
    <w:name w:val="List Table 1 Light - Accent 3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5">
    <w:name w:val="List Table 1 Light - Accent 4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6">
    <w:name w:val="List Table 1 Light - Accent 5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7">
    <w:name w:val="List Table 1 Light - Accent 6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8">
    <w:name w:val="List Table 2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409">
    <w:name w:val="List Table 2 - Accent 1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410">
    <w:name w:val="List Table 2 - Accent 2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411">
    <w:name w:val="List Table 2 - Accent 3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412">
    <w:name w:val="List Table 2 - Accent 4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413">
    <w:name w:val="List Table 2 - Accent 5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414">
    <w:name w:val="List Table 2 - Accent 6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415">
    <w:name w:val="List Table 3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6">
    <w:name w:val="List Table 3 - Accent 1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7">
    <w:name w:val="List Table 3 - Accent 2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8">
    <w:name w:val="List Table 3 - Accent 3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9">
    <w:name w:val="List Table 3 - Accent 4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0">
    <w:name w:val="List Table 3 - Accent 5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1">
    <w:name w:val="List Table 3 - Accent 6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2">
    <w:name w:val="List Table 4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3">
    <w:name w:val="List Table 4 - Accent 1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4">
    <w:name w:val="List Table 4 - Accent 2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5">
    <w:name w:val="List Table 4 - Accent 3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6">
    <w:name w:val="List Table 4 - Accent 4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7">
    <w:name w:val="List Table 4 - Accent 5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8">
    <w:name w:val="List Table 4 - Accent 6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9">
    <w:name w:val="List Table 5 Dark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30">
    <w:name w:val="List Table 5 Dark - Accent 1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31">
    <w:name w:val="List Table 5 Dark - Accent 2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32">
    <w:name w:val="List Table 5 Dark - Accent 3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33">
    <w:name w:val="List Table 5 Dark - Accent 4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34">
    <w:name w:val="List Table 5 Dark - Accent 5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35">
    <w:name w:val="List Table 5 Dark - Accent 6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36">
    <w:name w:val="List Table 6 Colorful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37">
    <w:name w:val="List Table 6 Colorful - Accent 1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38">
    <w:name w:val="List Table 6 Colorful - Accent 2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39">
    <w:name w:val="List Table 6 Colorful - Accent 3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40">
    <w:name w:val="List Table 6 Colorful - Accent 4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1">
    <w:name w:val="List Table 6 Colorful - Accent 5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2">
    <w:name w:val="List Table 6 Colorful - Accent 6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3">
    <w:name w:val="List Table 7 Colorful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44">
    <w:name w:val="List Table 7 Colorful - Accent 1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45">
    <w:name w:val="List Table 7 Colorful - Accent 2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46">
    <w:name w:val="List Table 7 Colorful - Accent 3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47">
    <w:name w:val="List Table 7 Colorful - Accent 4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48">
    <w:name w:val="List Table 7 Colorful - Accent 5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449">
    <w:name w:val="List Table 7 Colorful - Accent 6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450">
    <w:name w:val="Lined - Accent"/>
    <w:basedOn w:val="14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51">
    <w:name w:val="Lined - Accent 1"/>
    <w:basedOn w:val="14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452">
    <w:name w:val="Lined - Accent 2"/>
    <w:basedOn w:val="14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453">
    <w:name w:val="Lined - Accent 3"/>
    <w:basedOn w:val="14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454">
    <w:name w:val="Lined - Accent 4"/>
    <w:basedOn w:val="14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455">
    <w:name w:val="Lined - Accent 5"/>
    <w:basedOn w:val="14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456">
    <w:name w:val="Lined - Accent 6"/>
    <w:basedOn w:val="14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457">
    <w:name w:val="Bordered &amp; Lined - Accent"/>
    <w:basedOn w:val="14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58">
    <w:name w:val="Bordered &amp; Lined - Accent 1"/>
    <w:basedOn w:val="14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459">
    <w:name w:val="Bordered &amp; Lined - Accent 2"/>
    <w:basedOn w:val="14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460">
    <w:name w:val="Bordered &amp; Lined - Accent 3"/>
    <w:basedOn w:val="14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461">
    <w:name w:val="Bordered &amp; Lined - Accent 4"/>
    <w:basedOn w:val="14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462">
    <w:name w:val="Bordered &amp; Lined - Accent 5"/>
    <w:basedOn w:val="14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463">
    <w:name w:val="Bordered &amp; Lined - Accent 6"/>
    <w:basedOn w:val="14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464">
    <w:name w:val="Bordered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465">
    <w:name w:val="Bordered - Accent 1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466">
    <w:name w:val="Bordered - Accent 2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467">
    <w:name w:val="Bordered - Accent 3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468">
    <w:name w:val="Bordered - Accent 4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469">
    <w:name w:val="Bordered - Accent 5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470">
    <w:name w:val="Bordered - Accent 6"/>
    <w:basedOn w:val="14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471">
    <w:name w:val="Hyperlink"/>
    <w:uiPriority w:val="99"/>
    <w:unhideWhenUsed/>
    <w:rPr>
      <w:color w:val="0000ff" w:themeColor="hyperlink"/>
      <w:u w:val="single"/>
    </w:rPr>
  </w:style>
  <w:style w:type="paragraph" w:styleId="1472">
    <w:name w:val="footnote text"/>
    <w:basedOn w:val="1489"/>
    <w:link w:val="1473"/>
    <w:uiPriority w:val="99"/>
    <w:semiHidden/>
    <w:unhideWhenUsed/>
    <w:pPr>
      <w:spacing w:after="40" w:line="240" w:lineRule="auto"/>
    </w:pPr>
    <w:rPr>
      <w:sz w:val="18"/>
    </w:rPr>
  </w:style>
  <w:style w:type="character" w:styleId="1473">
    <w:name w:val="Footnote Text Char"/>
    <w:link w:val="1472"/>
    <w:uiPriority w:val="99"/>
    <w:rPr>
      <w:sz w:val="18"/>
    </w:rPr>
  </w:style>
  <w:style w:type="character" w:styleId="1474">
    <w:name w:val="footnote reference"/>
    <w:basedOn w:val="1490"/>
    <w:uiPriority w:val="99"/>
    <w:unhideWhenUsed/>
    <w:rPr>
      <w:vertAlign w:val="superscript"/>
    </w:rPr>
  </w:style>
  <w:style w:type="paragraph" w:styleId="1475">
    <w:name w:val="endnote text"/>
    <w:basedOn w:val="1489"/>
    <w:link w:val="1476"/>
    <w:uiPriority w:val="99"/>
    <w:semiHidden/>
    <w:unhideWhenUsed/>
    <w:pPr>
      <w:spacing w:after="0" w:line="240" w:lineRule="auto"/>
    </w:pPr>
    <w:rPr>
      <w:sz w:val="20"/>
    </w:rPr>
  </w:style>
  <w:style w:type="character" w:styleId="1476">
    <w:name w:val="Endnote Text Char"/>
    <w:link w:val="1475"/>
    <w:uiPriority w:val="99"/>
    <w:rPr>
      <w:sz w:val="20"/>
    </w:rPr>
  </w:style>
  <w:style w:type="character" w:styleId="1477">
    <w:name w:val="endnote reference"/>
    <w:basedOn w:val="1490"/>
    <w:uiPriority w:val="99"/>
    <w:semiHidden/>
    <w:unhideWhenUsed/>
    <w:rPr>
      <w:vertAlign w:val="superscript"/>
    </w:rPr>
  </w:style>
  <w:style w:type="paragraph" w:styleId="1478">
    <w:name w:val="toc 1"/>
    <w:basedOn w:val="1489"/>
    <w:next w:val="1489"/>
    <w:uiPriority w:val="39"/>
    <w:unhideWhenUsed/>
    <w:pPr>
      <w:ind w:left="0" w:right="0" w:firstLine="0"/>
      <w:spacing w:after="57"/>
    </w:pPr>
  </w:style>
  <w:style w:type="paragraph" w:styleId="1479">
    <w:name w:val="toc 2"/>
    <w:basedOn w:val="1489"/>
    <w:next w:val="1489"/>
    <w:uiPriority w:val="39"/>
    <w:unhideWhenUsed/>
    <w:pPr>
      <w:ind w:left="283" w:right="0" w:firstLine="0"/>
      <w:spacing w:after="57"/>
    </w:pPr>
  </w:style>
  <w:style w:type="paragraph" w:styleId="1480">
    <w:name w:val="toc 3"/>
    <w:basedOn w:val="1489"/>
    <w:next w:val="1489"/>
    <w:uiPriority w:val="39"/>
    <w:unhideWhenUsed/>
    <w:pPr>
      <w:ind w:left="567" w:right="0" w:firstLine="0"/>
      <w:spacing w:after="57"/>
    </w:pPr>
  </w:style>
  <w:style w:type="paragraph" w:styleId="1481">
    <w:name w:val="toc 4"/>
    <w:basedOn w:val="1489"/>
    <w:next w:val="1489"/>
    <w:uiPriority w:val="39"/>
    <w:unhideWhenUsed/>
    <w:pPr>
      <w:ind w:left="850" w:right="0" w:firstLine="0"/>
      <w:spacing w:after="57"/>
    </w:pPr>
  </w:style>
  <w:style w:type="paragraph" w:styleId="1482">
    <w:name w:val="toc 5"/>
    <w:basedOn w:val="1489"/>
    <w:next w:val="1489"/>
    <w:uiPriority w:val="39"/>
    <w:unhideWhenUsed/>
    <w:pPr>
      <w:ind w:left="1134" w:right="0" w:firstLine="0"/>
      <w:spacing w:after="57"/>
    </w:pPr>
  </w:style>
  <w:style w:type="paragraph" w:styleId="1483">
    <w:name w:val="toc 6"/>
    <w:basedOn w:val="1489"/>
    <w:next w:val="1489"/>
    <w:uiPriority w:val="39"/>
    <w:unhideWhenUsed/>
    <w:pPr>
      <w:ind w:left="1417" w:right="0" w:firstLine="0"/>
      <w:spacing w:after="57"/>
    </w:pPr>
  </w:style>
  <w:style w:type="paragraph" w:styleId="1484">
    <w:name w:val="toc 7"/>
    <w:basedOn w:val="1489"/>
    <w:next w:val="1489"/>
    <w:uiPriority w:val="39"/>
    <w:unhideWhenUsed/>
    <w:pPr>
      <w:ind w:left="1701" w:right="0" w:firstLine="0"/>
      <w:spacing w:after="57"/>
    </w:pPr>
  </w:style>
  <w:style w:type="paragraph" w:styleId="1485">
    <w:name w:val="toc 8"/>
    <w:basedOn w:val="1489"/>
    <w:next w:val="1489"/>
    <w:uiPriority w:val="39"/>
    <w:unhideWhenUsed/>
    <w:pPr>
      <w:ind w:left="1984" w:right="0" w:firstLine="0"/>
      <w:spacing w:after="57"/>
    </w:pPr>
  </w:style>
  <w:style w:type="paragraph" w:styleId="1486">
    <w:name w:val="toc 9"/>
    <w:basedOn w:val="1489"/>
    <w:next w:val="1489"/>
    <w:uiPriority w:val="39"/>
    <w:unhideWhenUsed/>
    <w:pPr>
      <w:ind w:left="2268" w:right="0" w:firstLine="0"/>
      <w:spacing w:after="57"/>
    </w:pPr>
  </w:style>
  <w:style w:type="paragraph" w:styleId="1487">
    <w:name w:val="TOC Heading"/>
    <w:uiPriority w:val="39"/>
    <w:unhideWhenUsed/>
  </w:style>
  <w:style w:type="paragraph" w:styleId="1488">
    <w:name w:val="table of figures"/>
    <w:basedOn w:val="1489"/>
    <w:next w:val="1489"/>
    <w:uiPriority w:val="99"/>
    <w:unhideWhenUsed/>
    <w:pPr>
      <w:spacing w:after="0" w:afterAutospacing="0"/>
    </w:pPr>
  </w:style>
  <w:style w:type="paragraph" w:styleId="1489" w:default="1">
    <w:name w:val="Normal"/>
    <w:qFormat/>
  </w:style>
  <w:style w:type="character" w:styleId="1490" w:default="1">
    <w:name w:val="Default Paragraph Font"/>
    <w:uiPriority w:val="1"/>
    <w:semiHidden/>
    <w:unhideWhenUsed/>
  </w:style>
  <w:style w:type="table" w:styleId="14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492" w:default="1">
    <w:name w:val="No List"/>
    <w:uiPriority w:val="99"/>
    <w:semiHidden/>
    <w:unhideWhenUsed/>
  </w:style>
  <w:style w:type="character" w:styleId="1493">
    <w:name w:val="Placeholder Text"/>
    <w:basedOn w:val="1490"/>
    <w:uiPriority w:val="99"/>
    <w:semiHidden/>
    <w:rPr>
      <w:color w:val="808080"/>
    </w:rPr>
  </w:style>
  <w:style w:type="paragraph" w:styleId="1494" w:customStyle="1">
    <w:name w:val="525A425DF8AD436FA89696372FB432FC"/>
  </w:style>
  <w:style w:type="paragraph" w:styleId="1495" w:customStyle="1">
    <w:name w:val="EBE5B440A507404B9059B5E2C8B3AFC7"/>
  </w:style>
  <w:style w:type="paragraph" w:styleId="1496" w:customStyle="1">
    <w:name w:val="DFF06A6A94204D7FB81ADD58105266C2"/>
  </w:style>
  <w:style w:type="paragraph" w:styleId="1497" w:customStyle="1">
    <w:name w:val="9515FEE58E504B5C9733DF56C7DB9787"/>
  </w:style>
  <w:style w:type="paragraph" w:styleId="1498" w:customStyle="1">
    <w:name w:val="13CF2A0A01A441CCB9A52864AB71ED50"/>
  </w:style>
  <w:style w:type="paragraph" w:styleId="1499" w:customStyle="1">
    <w:name w:val="0151C8A7FE99411F9A18EF36F72CC198"/>
  </w:style>
  <w:style w:type="paragraph" w:styleId="1500" w:customStyle="1">
    <w:name w:val="476BBC1E25664AAF820345A513B838B5"/>
  </w:style>
  <w:style w:type="paragraph" w:styleId="1501" w:customStyle="1">
    <w:name w:val="A4139CD52DD34D0F9F65C758426796B0"/>
  </w:style>
  <w:style w:type="paragraph" w:styleId="1502" w:customStyle="1">
    <w:name w:val="1C59C6D2C9EF4125B541405EED651B9F"/>
  </w:style>
  <w:style w:type="paragraph" w:styleId="1503" w:customStyle="1">
    <w:name w:val="BE5727A3FAB440EBB3B13805777866D2"/>
  </w:style>
  <w:style w:type="paragraph" w:styleId="1504" w:customStyle="1">
    <w:name w:val="9C59E193B2414643A7F4919E0A0E421C"/>
  </w:style>
  <w:style w:type="paragraph" w:styleId="1505" w:customStyle="1">
    <w:name w:val="D3E92F5257E14BAC93E3B25A05C4478A"/>
  </w:style>
  <w:style w:type="paragraph" w:styleId="1506" w:customStyle="1">
    <w:name w:val="BB0C268721B24F0C9EBB785071844914"/>
  </w:style>
  <w:style w:type="paragraph" w:styleId="1507" w:customStyle="1">
    <w:name w:val="5F97B44AF8FD4B659AAD6555E51838D4"/>
  </w:style>
  <w:style w:type="paragraph" w:styleId="1508" w:customStyle="1">
    <w:name w:val="2FDDF5CF18ED488BA11FE31F09AE5EBC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2D2F7114-4E82-449F-B725-EF80E421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Молибошко</dc:creator>
  <cp:keywords/>
  <dc:description/>
  <cp:lastModifiedBy>Алексей Гриценко</cp:lastModifiedBy>
  <cp:revision>6</cp:revision>
  <dcterms:created xsi:type="dcterms:W3CDTF">2024-06-14T12:24:00Z</dcterms:created>
  <dcterms:modified xsi:type="dcterms:W3CDTF">2025-06-19T08:16:13Z</dcterms:modified>
</cp:coreProperties>
</file>